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5A2" w:rsidRPr="003755A2" w:rsidRDefault="003755A2" w:rsidP="003755A2">
      <w:pPr>
        <w:pStyle w:val="Default"/>
        <w:spacing w:line="276" w:lineRule="auto"/>
        <w:rPr>
          <w:rFonts w:eastAsia="Times New Roman"/>
        </w:rPr>
      </w:pPr>
      <w:r w:rsidRPr="003755A2">
        <w:t>Aksana Samoylov</w:t>
      </w:r>
    </w:p>
    <w:p w:rsidR="003755A2" w:rsidRPr="003755A2" w:rsidRDefault="003755A2" w:rsidP="003755A2">
      <w:pPr>
        <w:pStyle w:val="Default"/>
        <w:spacing w:line="276" w:lineRule="auto"/>
      </w:pPr>
      <w:r w:rsidRPr="003755A2">
        <w:t>CBSE 7201T</w:t>
      </w:r>
    </w:p>
    <w:p w:rsidR="003755A2" w:rsidRPr="003755A2" w:rsidRDefault="003755A2" w:rsidP="003755A2">
      <w:pPr>
        <w:pStyle w:val="Default"/>
        <w:spacing w:line="276" w:lineRule="auto"/>
      </w:pPr>
      <w:r w:rsidRPr="003755A2">
        <w:t>Fall 2016</w:t>
      </w:r>
    </w:p>
    <w:p w:rsidR="003755A2" w:rsidRPr="003755A2" w:rsidRDefault="003755A2" w:rsidP="003755A2">
      <w:pPr>
        <w:pStyle w:val="Default"/>
        <w:spacing w:line="276" w:lineRule="auto"/>
      </w:pPr>
      <w:r w:rsidRPr="003755A2">
        <w:t>Instructor: Dr. Sharon A. O’Connor-</w:t>
      </w:r>
      <w:proofErr w:type="spellStart"/>
      <w:r w:rsidRPr="003755A2">
        <w:t>Petruso</w:t>
      </w:r>
      <w:proofErr w:type="spellEnd"/>
    </w:p>
    <w:p w:rsidR="003755A2" w:rsidRPr="003755A2" w:rsidRDefault="003755A2" w:rsidP="003755A2">
      <w:pPr>
        <w:pStyle w:val="Default"/>
        <w:spacing w:line="360" w:lineRule="auto"/>
        <w:rPr>
          <w:b/>
          <w:bCs/>
        </w:rPr>
      </w:pPr>
    </w:p>
    <w:p w:rsidR="003755A2" w:rsidRPr="003755A2" w:rsidRDefault="003755A2" w:rsidP="003755A2">
      <w:pPr>
        <w:pStyle w:val="Default"/>
        <w:spacing w:line="360" w:lineRule="auto"/>
        <w:jc w:val="center"/>
      </w:pPr>
      <w:r w:rsidRPr="003755A2">
        <w:rPr>
          <w:b/>
          <w:bCs/>
        </w:rPr>
        <w:t>Final Reflection #3</w:t>
      </w:r>
    </w:p>
    <w:p w:rsidR="00775A3A" w:rsidRDefault="003755A2">
      <w:pPr>
        <w:rPr>
          <w:rFonts w:ascii="Times New Roman" w:hAnsi="Times New Roman" w:cs="Times New Roman"/>
          <w:b/>
          <w:i/>
          <w:sz w:val="24"/>
          <w:szCs w:val="24"/>
        </w:rPr>
      </w:pPr>
      <w:r w:rsidRPr="003755A2">
        <w:rPr>
          <w:rFonts w:ascii="Times New Roman" w:hAnsi="Times New Roman" w:cs="Times New Roman"/>
          <w:b/>
          <w:i/>
          <w:sz w:val="24"/>
          <w:szCs w:val="24"/>
        </w:rPr>
        <w:t xml:space="preserve">After viewing everyone’s ARP presentations, please discuss the relevance of Action Research to both the student and teacher and their families and how Action Research ties into the Mission Statement of the School of Education. </w:t>
      </w:r>
    </w:p>
    <w:p w:rsidR="008A54EC" w:rsidRDefault="003755A2" w:rsidP="008A54EC">
      <w:pPr>
        <w:pStyle w:val="ListParagraph"/>
        <w:spacing w:line="360" w:lineRule="auto"/>
        <w:ind w:left="0"/>
        <w:rPr>
          <w:rFonts w:ascii="Times New Roman" w:hAnsi="Times New Roman" w:cs="Times New Roman"/>
          <w:bCs/>
          <w:sz w:val="24"/>
          <w:szCs w:val="24"/>
          <w:shd w:val="clear" w:color="auto" w:fill="FFFFFF"/>
        </w:rPr>
      </w:pPr>
      <w:r>
        <w:rPr>
          <w:rFonts w:ascii="Times New Roman" w:hAnsi="Times New Roman" w:cs="Times New Roman"/>
          <w:sz w:val="24"/>
          <w:szCs w:val="24"/>
        </w:rPr>
        <w:t xml:space="preserve">     </w:t>
      </w:r>
      <w:r w:rsidRPr="00B22B63">
        <w:rPr>
          <w:rFonts w:ascii="Times New Roman" w:hAnsi="Times New Roman" w:cs="Times New Roman"/>
          <w:sz w:val="24"/>
          <w:szCs w:val="24"/>
        </w:rPr>
        <w:t>A</w:t>
      </w:r>
      <w:r w:rsidR="004030C1">
        <w:rPr>
          <w:rFonts w:ascii="Times New Roman" w:hAnsi="Times New Roman" w:cs="Times New Roman"/>
          <w:sz w:val="24"/>
          <w:szCs w:val="24"/>
        </w:rPr>
        <w:t>s I</w:t>
      </w:r>
      <w:r>
        <w:rPr>
          <w:rFonts w:ascii="Times New Roman" w:hAnsi="Times New Roman" w:cs="Times New Roman"/>
          <w:sz w:val="24"/>
          <w:szCs w:val="24"/>
        </w:rPr>
        <w:t xml:space="preserve"> defined it [action research] in the beginning of the semester, </w:t>
      </w:r>
      <w:r w:rsidRPr="00B22B63">
        <w:rPr>
          <w:rFonts w:ascii="Times New Roman" w:hAnsi="Times New Roman" w:cs="Times New Roman"/>
          <w:sz w:val="24"/>
          <w:szCs w:val="24"/>
        </w:rPr>
        <w:t xml:space="preserve">"action research is </w:t>
      </w:r>
      <w:r>
        <w:rPr>
          <w:rFonts w:ascii="Times New Roman" w:hAnsi="Times New Roman" w:cs="Times New Roman"/>
          <w:sz w:val="24"/>
          <w:szCs w:val="24"/>
        </w:rPr>
        <w:t>a</w:t>
      </w:r>
      <w:r w:rsidRPr="00B22B63">
        <w:rPr>
          <w:rFonts w:ascii="Times New Roman" w:hAnsi="Times New Roman" w:cs="Times New Roman"/>
          <w:sz w:val="24"/>
          <w:szCs w:val="24"/>
        </w:rPr>
        <w:t xml:space="preserve"> reflective process that allows for inquiry and discussion. Often, action research is a collaborative activity among colleagues searching for solutions to everyday, real problems experienced in schools, or looking for ways to improve instruction and increase student achievement. </w:t>
      </w:r>
      <w:r>
        <w:rPr>
          <w:rStyle w:val="Emphasis"/>
          <w:rFonts w:ascii="Times New Roman" w:hAnsi="Times New Roman" w:cs="Times New Roman"/>
          <w:bCs/>
          <w:i w:val="0"/>
          <w:sz w:val="24"/>
          <w:szCs w:val="24"/>
          <w:shd w:val="clear" w:color="auto" w:fill="FFFFFF"/>
        </w:rPr>
        <w:t xml:space="preserve">In other words, </w:t>
      </w:r>
      <w:r w:rsidRPr="003755A2">
        <w:rPr>
          <w:rStyle w:val="Emphasis"/>
          <w:rFonts w:ascii="Times New Roman" w:hAnsi="Times New Roman" w:cs="Times New Roman"/>
          <w:bCs/>
          <w:i w:val="0"/>
          <w:sz w:val="24"/>
          <w:szCs w:val="24"/>
          <w:shd w:val="clear" w:color="auto" w:fill="FFFFFF"/>
        </w:rPr>
        <w:t xml:space="preserve">the goal of such research is to help an </w:t>
      </w:r>
      <w:r w:rsidRPr="003755A2">
        <w:rPr>
          <w:rFonts w:ascii="Times New Roman" w:hAnsi="Times New Roman" w:cs="Times New Roman"/>
          <w:bCs/>
          <w:sz w:val="24"/>
          <w:szCs w:val="24"/>
          <w:shd w:val="clear" w:color="auto" w:fill="FFFFFF"/>
        </w:rPr>
        <w:t>educator solve a problem/issue and the focus is on helping our students.</w:t>
      </w:r>
      <w:r w:rsidR="00E41CA0">
        <w:rPr>
          <w:rFonts w:ascii="Times New Roman" w:hAnsi="Times New Roman" w:cs="Times New Roman"/>
          <w:bCs/>
          <w:sz w:val="24"/>
          <w:szCs w:val="24"/>
          <w:shd w:val="clear" w:color="auto" w:fill="FFFFFF"/>
        </w:rPr>
        <w:t xml:space="preserve"> Now, at the end of this semester, I can conclude that conducting the literature review part was a very useful and crucial work for understanding how an action research works and what its parts are. I identified the problem that is real and can be observed in school setting. Then, I researched what was done in previous years about this topic and, most important, what current strategies and methods are already implemented on practice. So, how is my action research project relevant to students, teachers and their families? Well, </w:t>
      </w:r>
      <w:r w:rsidR="004030C1">
        <w:rPr>
          <w:rFonts w:ascii="Times New Roman" w:hAnsi="Times New Roman" w:cs="Times New Roman"/>
          <w:bCs/>
          <w:sz w:val="24"/>
          <w:szCs w:val="24"/>
          <w:shd w:val="clear" w:color="auto" w:fill="FFFFFF"/>
        </w:rPr>
        <w:t xml:space="preserve">my action research is designed to be conducted in the real classroom setting, involving a group of students. Before such a research begins, all written consent forms must be signed by parents, a teacher and administration. It means that school administration as well as a classroom teacher will be aware and notified about all procedures and results of the project. Depending on the topic, families of participating students might be also tightly involved into a research. Therefore, I can conclude that </w:t>
      </w:r>
      <w:r w:rsidR="001A73E6">
        <w:rPr>
          <w:rFonts w:ascii="Times New Roman" w:hAnsi="Times New Roman" w:cs="Times New Roman"/>
          <w:bCs/>
          <w:sz w:val="24"/>
          <w:szCs w:val="24"/>
          <w:shd w:val="clear" w:color="auto" w:fill="FFFFFF"/>
        </w:rPr>
        <w:t>the topic of my project i</w:t>
      </w:r>
      <w:r w:rsidR="003029F1">
        <w:rPr>
          <w:rFonts w:ascii="Times New Roman" w:hAnsi="Times New Roman" w:cs="Times New Roman"/>
          <w:bCs/>
          <w:sz w:val="24"/>
          <w:szCs w:val="24"/>
          <w:shd w:val="clear" w:color="auto" w:fill="FFFFFF"/>
        </w:rPr>
        <w:t xml:space="preserve">s </w:t>
      </w:r>
      <w:r w:rsidR="001A73E6">
        <w:rPr>
          <w:rFonts w:ascii="Times New Roman" w:hAnsi="Times New Roman" w:cs="Times New Roman"/>
          <w:bCs/>
          <w:sz w:val="24"/>
          <w:szCs w:val="24"/>
          <w:shd w:val="clear" w:color="auto" w:fill="FFFFFF"/>
        </w:rPr>
        <w:t xml:space="preserve">very </w:t>
      </w:r>
      <w:r w:rsidR="003029F1">
        <w:rPr>
          <w:rFonts w:ascii="Times New Roman" w:hAnsi="Times New Roman" w:cs="Times New Roman"/>
          <w:bCs/>
          <w:sz w:val="24"/>
          <w:szCs w:val="24"/>
          <w:shd w:val="clear" w:color="auto" w:fill="FFFFFF"/>
        </w:rPr>
        <w:t>relevant to education</w:t>
      </w:r>
      <w:r w:rsidR="001A73E6">
        <w:rPr>
          <w:rFonts w:ascii="Times New Roman" w:hAnsi="Times New Roman" w:cs="Times New Roman"/>
          <w:bCs/>
          <w:sz w:val="24"/>
          <w:szCs w:val="24"/>
          <w:shd w:val="clear" w:color="auto" w:fill="FFFFFF"/>
        </w:rPr>
        <w:t xml:space="preserve"> and our course. </w:t>
      </w:r>
      <w:r w:rsidR="003029F1">
        <w:rPr>
          <w:rFonts w:ascii="Times New Roman" w:hAnsi="Times New Roman" w:cs="Times New Roman"/>
          <w:bCs/>
          <w:sz w:val="24"/>
          <w:szCs w:val="24"/>
          <w:shd w:val="clear" w:color="auto" w:fill="FFFFFF"/>
        </w:rPr>
        <w:t xml:space="preserve"> </w:t>
      </w:r>
    </w:p>
    <w:p w:rsidR="008A54EC" w:rsidRDefault="008A54EC" w:rsidP="00E41CA0">
      <w:pPr>
        <w:pStyle w:val="ListParagraph"/>
        <w:spacing w:line="360" w:lineRule="auto"/>
        <w:ind w:left="0"/>
        <w:rPr>
          <w:rFonts w:ascii="Times New Roman" w:hAnsi="Times New Roman" w:cs="Times New Roman"/>
          <w:sz w:val="24"/>
          <w:szCs w:val="24"/>
        </w:rPr>
      </w:pPr>
      <w:r>
        <w:rPr>
          <w:rFonts w:ascii="Times New Roman" w:hAnsi="Times New Roman" w:cs="Times New Roman"/>
          <w:bCs/>
          <w:sz w:val="24"/>
          <w:szCs w:val="24"/>
          <w:shd w:val="clear" w:color="auto" w:fill="FFFFFF"/>
        </w:rPr>
        <w:t xml:space="preserve">     </w:t>
      </w:r>
      <w:r>
        <w:rPr>
          <w:rFonts w:ascii="Times New Roman" w:hAnsi="Times New Roman" w:cs="Times New Roman"/>
          <w:sz w:val="24"/>
          <w:szCs w:val="24"/>
        </w:rPr>
        <w:t>H</w:t>
      </w:r>
      <w:r w:rsidRPr="008A54EC">
        <w:rPr>
          <w:rFonts w:ascii="Times New Roman" w:hAnsi="Times New Roman" w:cs="Times New Roman"/>
          <w:sz w:val="24"/>
          <w:szCs w:val="24"/>
        </w:rPr>
        <w:t xml:space="preserve">ow </w:t>
      </w:r>
      <w:r>
        <w:rPr>
          <w:rFonts w:ascii="Times New Roman" w:hAnsi="Times New Roman" w:cs="Times New Roman"/>
          <w:sz w:val="24"/>
          <w:szCs w:val="24"/>
        </w:rPr>
        <w:t>does an action research tie</w:t>
      </w:r>
      <w:r w:rsidRPr="008A54EC">
        <w:rPr>
          <w:rFonts w:ascii="Times New Roman" w:hAnsi="Times New Roman" w:cs="Times New Roman"/>
          <w:sz w:val="24"/>
          <w:szCs w:val="24"/>
        </w:rPr>
        <w:t xml:space="preserve"> into the Mission Statem</w:t>
      </w:r>
      <w:r>
        <w:rPr>
          <w:rFonts w:ascii="Times New Roman" w:hAnsi="Times New Roman" w:cs="Times New Roman"/>
          <w:sz w:val="24"/>
          <w:szCs w:val="24"/>
        </w:rPr>
        <w:t xml:space="preserve">ent of the School </w:t>
      </w:r>
      <w:r w:rsidR="00E8661C">
        <w:rPr>
          <w:rFonts w:ascii="Times New Roman" w:hAnsi="Times New Roman" w:cs="Times New Roman"/>
          <w:sz w:val="24"/>
          <w:szCs w:val="24"/>
        </w:rPr>
        <w:t>of Education? According to the Course S</w:t>
      </w:r>
      <w:r>
        <w:rPr>
          <w:rFonts w:ascii="Times New Roman" w:hAnsi="Times New Roman" w:cs="Times New Roman"/>
          <w:sz w:val="24"/>
          <w:szCs w:val="24"/>
        </w:rPr>
        <w:t>yllabus</w:t>
      </w:r>
      <w:r w:rsidR="00E8661C">
        <w:rPr>
          <w:rFonts w:ascii="Times New Roman" w:hAnsi="Times New Roman" w:cs="Times New Roman"/>
          <w:sz w:val="24"/>
          <w:szCs w:val="24"/>
        </w:rPr>
        <w:t xml:space="preserve"> (2016)</w:t>
      </w:r>
      <w:r>
        <w:rPr>
          <w:rFonts w:ascii="Times New Roman" w:hAnsi="Times New Roman" w:cs="Times New Roman"/>
          <w:sz w:val="24"/>
          <w:szCs w:val="24"/>
        </w:rPr>
        <w:t xml:space="preserve">, </w:t>
      </w:r>
    </w:p>
    <w:p w:rsidR="003755A2" w:rsidRDefault="008A54EC" w:rsidP="00E8661C">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w:t>
      </w:r>
      <w:r w:rsidR="003755A2" w:rsidRPr="003755A2">
        <w:rPr>
          <w:rFonts w:ascii="Times New Roman" w:hAnsi="Times New Roman" w:cs="Times New Roman"/>
          <w:sz w:val="24"/>
          <w:szCs w:val="24"/>
        </w:rPr>
        <w:t>Through collaborative action, t</w:t>
      </w:r>
      <w:r>
        <w:rPr>
          <w:rFonts w:ascii="Times New Roman" w:hAnsi="Times New Roman" w:cs="Times New Roman"/>
          <w:sz w:val="24"/>
          <w:szCs w:val="24"/>
        </w:rPr>
        <w:t>eaching and research, t</w:t>
      </w:r>
      <w:r w:rsidRPr="003755A2">
        <w:rPr>
          <w:rFonts w:ascii="Times New Roman" w:hAnsi="Times New Roman" w:cs="Times New Roman"/>
          <w:sz w:val="24"/>
          <w:szCs w:val="24"/>
        </w:rPr>
        <w:t>he School o</w:t>
      </w:r>
      <w:r>
        <w:rPr>
          <w:rFonts w:ascii="Times New Roman" w:hAnsi="Times New Roman" w:cs="Times New Roman"/>
          <w:sz w:val="24"/>
          <w:szCs w:val="24"/>
        </w:rPr>
        <w:t xml:space="preserve">f Education at Brooklyn College develops its </w:t>
      </w:r>
      <w:r w:rsidR="003755A2" w:rsidRPr="003755A2">
        <w:rPr>
          <w:rFonts w:ascii="Times New Roman" w:hAnsi="Times New Roman" w:cs="Times New Roman"/>
          <w:sz w:val="24"/>
          <w:szCs w:val="24"/>
        </w:rPr>
        <w:t>students’ capacities to create socially just, intellectually vital, aesthetically rich and compassionate communities that value equity and</w:t>
      </w:r>
      <w:r w:rsidR="003755A2">
        <w:rPr>
          <w:rFonts w:ascii="Times New Roman" w:hAnsi="Times New Roman" w:cs="Times New Roman"/>
          <w:sz w:val="24"/>
          <w:szCs w:val="24"/>
        </w:rPr>
        <w:t xml:space="preserve"> excellence, access and rigor. </w:t>
      </w:r>
      <w:r>
        <w:rPr>
          <w:rFonts w:ascii="Times New Roman" w:hAnsi="Times New Roman" w:cs="Times New Roman"/>
          <w:sz w:val="24"/>
          <w:szCs w:val="24"/>
        </w:rPr>
        <w:t xml:space="preserve">The program is designed </w:t>
      </w:r>
      <w:r w:rsidR="003755A2" w:rsidRPr="003755A2">
        <w:rPr>
          <w:rFonts w:ascii="Times New Roman" w:hAnsi="Times New Roman" w:cs="Times New Roman"/>
          <w:sz w:val="24"/>
          <w:szCs w:val="24"/>
        </w:rPr>
        <w:t xml:space="preserve">in cooperation with Liberal Arts and Sciences </w:t>
      </w:r>
      <w:r w:rsidR="003755A2" w:rsidRPr="003755A2">
        <w:rPr>
          <w:rFonts w:ascii="Times New Roman" w:hAnsi="Times New Roman" w:cs="Times New Roman"/>
          <w:sz w:val="24"/>
          <w:szCs w:val="24"/>
        </w:rPr>
        <w:lastRenderedPageBreak/>
        <w:t xml:space="preserve">faculties and in conjunction with local schools in order to provide our students with the opportunities to develop knowledge, proficiencies and understandings needed to work with New York City’s </w:t>
      </w:r>
      <w:r w:rsidR="00685C8A">
        <w:rPr>
          <w:rFonts w:ascii="Times New Roman" w:hAnsi="Times New Roman" w:cs="Times New Roman"/>
          <w:sz w:val="24"/>
          <w:szCs w:val="24"/>
        </w:rPr>
        <w:t>di</w:t>
      </w:r>
      <w:r w:rsidR="003755A2" w:rsidRPr="003755A2">
        <w:rPr>
          <w:rFonts w:ascii="Times New Roman" w:hAnsi="Times New Roman" w:cs="Times New Roman"/>
          <w:sz w:val="24"/>
          <w:szCs w:val="24"/>
        </w:rPr>
        <w:t xml:space="preserve">verse populations.  </w:t>
      </w:r>
      <w:r>
        <w:rPr>
          <w:rFonts w:ascii="Times New Roman" w:hAnsi="Times New Roman" w:cs="Times New Roman"/>
          <w:sz w:val="24"/>
          <w:szCs w:val="24"/>
        </w:rPr>
        <w:t xml:space="preserve">It is </w:t>
      </w:r>
      <w:r w:rsidR="00E8661C">
        <w:rPr>
          <w:rFonts w:ascii="Times New Roman" w:hAnsi="Times New Roman" w:cs="Times New Roman"/>
          <w:sz w:val="24"/>
          <w:szCs w:val="24"/>
        </w:rPr>
        <w:t>be</w:t>
      </w:r>
      <w:r w:rsidR="00E8661C" w:rsidRPr="003755A2">
        <w:rPr>
          <w:rFonts w:ascii="Times New Roman" w:hAnsi="Times New Roman" w:cs="Times New Roman"/>
          <w:sz w:val="24"/>
          <w:szCs w:val="24"/>
        </w:rPr>
        <w:t>lieved</w:t>
      </w:r>
      <w:r w:rsidR="003755A2" w:rsidRPr="003755A2">
        <w:rPr>
          <w:rFonts w:ascii="Times New Roman" w:hAnsi="Times New Roman" w:cs="Times New Roman"/>
          <w:sz w:val="24"/>
          <w:szCs w:val="24"/>
        </w:rPr>
        <w:t xml:space="preserve"> that teaching is an art that incorporates critical self-reflection, openness to new ideas, practices, and technologies which promote growth, and focuses on the individual learner’s needs</w:t>
      </w:r>
      <w:r w:rsidR="00E8661C">
        <w:rPr>
          <w:rFonts w:ascii="Times New Roman" w:hAnsi="Times New Roman" w:cs="Times New Roman"/>
          <w:sz w:val="24"/>
          <w:szCs w:val="24"/>
        </w:rPr>
        <w:t>.” (</w:t>
      </w:r>
      <w:r w:rsidR="00685C8A">
        <w:rPr>
          <w:rFonts w:ascii="Times New Roman" w:hAnsi="Times New Roman" w:cs="Times New Roman"/>
          <w:sz w:val="24"/>
          <w:szCs w:val="24"/>
        </w:rPr>
        <w:t xml:space="preserve"> </w:t>
      </w:r>
      <w:r>
        <w:rPr>
          <w:rFonts w:ascii="Times New Roman" w:hAnsi="Times New Roman" w:cs="Times New Roman"/>
          <w:sz w:val="24"/>
          <w:szCs w:val="24"/>
        </w:rPr>
        <w:t>p.1)</w:t>
      </w:r>
    </w:p>
    <w:p w:rsidR="001A73E6" w:rsidRDefault="00C25869" w:rsidP="00C2586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2B4E80">
        <w:rPr>
          <w:rFonts w:ascii="Times New Roman" w:hAnsi="Times New Roman" w:cs="Times New Roman"/>
          <w:sz w:val="24"/>
          <w:szCs w:val="24"/>
        </w:rPr>
        <w:t xml:space="preserve">To me, the action research project that I have begun in this </w:t>
      </w:r>
      <w:r w:rsidR="002C0F2C">
        <w:rPr>
          <w:rFonts w:ascii="Times New Roman" w:hAnsi="Times New Roman" w:cs="Times New Roman"/>
          <w:sz w:val="24"/>
          <w:szCs w:val="24"/>
        </w:rPr>
        <w:t>semester</w:t>
      </w:r>
      <w:r w:rsidR="002B4E80">
        <w:rPr>
          <w:rFonts w:ascii="Times New Roman" w:hAnsi="Times New Roman" w:cs="Times New Roman"/>
          <w:sz w:val="24"/>
          <w:szCs w:val="24"/>
        </w:rPr>
        <w:t xml:space="preserve"> and the mission statement of the School of Education interrelate in many things. The purpose of my action research is to implement new practices and technologies to meet individual learner’s needs; to provide students with opportunities to develop new knowledge and find effective solution to the problem. In my case, I am trying to find </w:t>
      </w:r>
      <w:r w:rsidR="001A73E6">
        <w:rPr>
          <w:rFonts w:ascii="Times New Roman" w:hAnsi="Times New Roman" w:cs="Times New Roman"/>
          <w:sz w:val="24"/>
          <w:szCs w:val="24"/>
        </w:rPr>
        <w:t xml:space="preserve">the </w:t>
      </w:r>
      <w:r w:rsidR="002B4E80">
        <w:rPr>
          <w:rFonts w:ascii="Times New Roman" w:hAnsi="Times New Roman" w:cs="Times New Roman"/>
          <w:sz w:val="24"/>
          <w:szCs w:val="24"/>
        </w:rPr>
        <w:t xml:space="preserve">most effective strategies to improve reading fluency and reading comprehension. </w:t>
      </w:r>
    </w:p>
    <w:p w:rsidR="001A73E6" w:rsidRPr="001A73E6" w:rsidRDefault="001A73E6" w:rsidP="00C2586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A73E6">
        <w:rPr>
          <w:rFonts w:ascii="Times New Roman" w:hAnsi="Times New Roman" w:cs="Times New Roman"/>
          <w:sz w:val="24"/>
          <w:szCs w:val="24"/>
        </w:rPr>
        <w:t xml:space="preserve">By the end of </w:t>
      </w:r>
      <w:r>
        <w:rPr>
          <w:rFonts w:ascii="Times New Roman" w:hAnsi="Times New Roman" w:cs="Times New Roman"/>
          <w:sz w:val="24"/>
          <w:szCs w:val="24"/>
        </w:rPr>
        <w:t>this action research project</w:t>
      </w:r>
      <w:r w:rsidRPr="001A73E6">
        <w:rPr>
          <w:rFonts w:ascii="Times New Roman" w:hAnsi="Times New Roman" w:cs="Times New Roman"/>
          <w:sz w:val="24"/>
          <w:szCs w:val="24"/>
        </w:rPr>
        <w:t xml:space="preserve">, </w:t>
      </w:r>
      <w:r>
        <w:rPr>
          <w:rFonts w:ascii="Times New Roman" w:hAnsi="Times New Roman" w:cs="Times New Roman"/>
          <w:sz w:val="24"/>
          <w:szCs w:val="24"/>
        </w:rPr>
        <w:t>I</w:t>
      </w:r>
      <w:r w:rsidRPr="001A73E6">
        <w:rPr>
          <w:rFonts w:ascii="Times New Roman" w:hAnsi="Times New Roman" w:cs="Times New Roman"/>
          <w:sz w:val="24"/>
          <w:szCs w:val="24"/>
        </w:rPr>
        <w:t xml:space="preserve"> must be able to “demonstrate an understanding of how to collect data and use data collection techniques in Action Research" (Syllabus, Course Objectives, #8). This objective relates to the following performance goal from the Conceptual Framework "</w:t>
      </w:r>
      <w:r w:rsidRPr="001A73E6">
        <w:rPr>
          <w:rFonts w:ascii="Times New Roman" w:eastAsia="Times New Roman" w:hAnsi="Times New Roman" w:cs="Times New Roman"/>
          <w:sz w:val="24"/>
          <w:szCs w:val="24"/>
        </w:rPr>
        <w:t>Our teacher candidates and other school personnel are prepared to use classroom observation, self-reflection and research as sources for evaluating outcomes of their practices as a basis for experimenting with, reflecting on and revising practice" (</w:t>
      </w:r>
      <w:r w:rsidRPr="001A73E6">
        <w:rPr>
          <w:rFonts w:ascii="Times New Roman" w:eastAsia="Times New Roman" w:hAnsi="Times New Roman" w:cs="Times New Roman"/>
          <w:kern w:val="36"/>
          <w:sz w:val="24"/>
          <w:szCs w:val="24"/>
        </w:rPr>
        <w:t xml:space="preserve">Critical Self-Reflection and Reflective Practice, </w:t>
      </w:r>
      <w:r w:rsidRPr="001A73E6">
        <w:rPr>
          <w:rFonts w:ascii="Times New Roman" w:eastAsia="Times New Roman" w:hAnsi="Times New Roman" w:cs="Times New Roman"/>
          <w:sz w:val="24"/>
          <w:szCs w:val="24"/>
        </w:rPr>
        <w:t>Performance</w:t>
      </w:r>
      <w:r w:rsidRPr="001A73E6">
        <w:rPr>
          <w:rFonts w:ascii="Times New Roman" w:eastAsia="Times New Roman" w:hAnsi="Times New Roman" w:cs="Times New Roman"/>
          <w:kern w:val="36"/>
          <w:sz w:val="24"/>
          <w:szCs w:val="24"/>
        </w:rPr>
        <w:t xml:space="preserve"> 3)</w:t>
      </w:r>
      <w:r w:rsidRPr="001A73E6">
        <w:rPr>
          <w:rFonts w:ascii="Times New Roman" w:eastAsia="Times New Roman" w:hAnsi="Times New Roman" w:cs="Times New Roman"/>
          <w:sz w:val="24"/>
          <w:szCs w:val="24"/>
        </w:rPr>
        <w:t>.</w:t>
      </w:r>
    </w:p>
    <w:p w:rsidR="002C0F2C" w:rsidRDefault="002C0F2C" w:rsidP="002C0F2C">
      <w:pPr>
        <w:spacing w:line="240" w:lineRule="auto"/>
        <w:rPr>
          <w:rFonts w:ascii="Times New Roman" w:eastAsia="ヒラギノ角ゴ Pro W3" w:hAnsi="Times New Roman"/>
          <w:color w:val="000000"/>
          <w:sz w:val="24"/>
          <w:szCs w:val="24"/>
        </w:rPr>
      </w:pPr>
      <w:r>
        <w:rPr>
          <w:rFonts w:ascii="Times New Roman" w:eastAsia="ヒラギノ角ゴ Pro W3" w:hAnsi="Times New Roman"/>
          <w:color w:val="000000"/>
          <w:sz w:val="24"/>
          <w:szCs w:val="24"/>
        </w:rPr>
        <w:t>References:</w:t>
      </w:r>
    </w:p>
    <w:p w:rsidR="002C0F2C" w:rsidRDefault="002C0F2C" w:rsidP="002C0F2C">
      <w:pPr>
        <w:spacing w:line="240" w:lineRule="auto"/>
        <w:rPr>
          <w:rFonts w:ascii="Times New Roman" w:eastAsia="ヒラギノ角ゴ Pro W3" w:hAnsi="Times New Roman"/>
          <w:color w:val="000000"/>
          <w:sz w:val="24"/>
          <w:szCs w:val="24"/>
        </w:rPr>
      </w:pPr>
      <w:proofErr w:type="gramStart"/>
      <w:r w:rsidRPr="00DE32F4">
        <w:rPr>
          <w:rFonts w:ascii="Times New Roman" w:eastAsia="ヒラギノ角ゴ Pro W3" w:hAnsi="Times New Roman"/>
          <w:color w:val="000000"/>
          <w:sz w:val="24"/>
          <w:szCs w:val="24"/>
        </w:rPr>
        <w:t>The School of Education Brooklyn College City University of New York.</w:t>
      </w:r>
      <w:proofErr w:type="gramEnd"/>
      <w:r w:rsidRPr="00DE32F4">
        <w:rPr>
          <w:rFonts w:ascii="Times New Roman" w:eastAsia="ヒラギノ角ゴ Pro W3" w:hAnsi="Times New Roman"/>
          <w:color w:val="000000"/>
          <w:sz w:val="24"/>
          <w:szCs w:val="24"/>
        </w:rPr>
        <w:t xml:space="preserve"> </w:t>
      </w:r>
      <w:proofErr w:type="gramStart"/>
      <w:r w:rsidRPr="00DE32F4">
        <w:rPr>
          <w:rFonts w:ascii="Times New Roman" w:eastAsia="ヒラギノ角ゴ Pro W3" w:hAnsi="Times New Roman"/>
          <w:color w:val="000000"/>
          <w:sz w:val="24"/>
          <w:szCs w:val="24"/>
        </w:rPr>
        <w:t>(</w:t>
      </w:r>
      <w:proofErr w:type="spellStart"/>
      <w:r w:rsidRPr="00DE32F4">
        <w:rPr>
          <w:rFonts w:ascii="Times New Roman" w:eastAsia="ヒラギノ角ゴ Pro W3" w:hAnsi="Times New Roman"/>
          <w:color w:val="000000"/>
          <w:sz w:val="24"/>
          <w:szCs w:val="24"/>
        </w:rPr>
        <w:t>n.d</w:t>
      </w:r>
      <w:proofErr w:type="spellEnd"/>
      <w:r w:rsidRPr="00DE32F4">
        <w:rPr>
          <w:rFonts w:ascii="Times New Roman" w:eastAsia="ヒラギノ角ゴ Pro W3" w:hAnsi="Times New Roman"/>
          <w:color w:val="000000"/>
          <w:sz w:val="24"/>
          <w:szCs w:val="24"/>
        </w:rPr>
        <w:t>.).</w:t>
      </w:r>
      <w:proofErr w:type="gramEnd"/>
      <w:r w:rsidRPr="00DE32F4">
        <w:rPr>
          <w:rFonts w:ascii="Times New Roman" w:eastAsia="ヒラギノ角ゴ Pro W3" w:hAnsi="Times New Roman"/>
          <w:color w:val="000000"/>
          <w:sz w:val="24"/>
          <w:szCs w:val="24"/>
        </w:rPr>
        <w:t xml:space="preserve"> </w:t>
      </w:r>
      <w:r>
        <w:rPr>
          <w:rFonts w:ascii="Times New Roman" w:eastAsia="ヒラギノ角ゴ Pro W3" w:hAnsi="Times New Roman"/>
          <w:color w:val="000000"/>
          <w:sz w:val="24"/>
          <w:szCs w:val="24"/>
        </w:rPr>
        <w:t xml:space="preserve">Conceptual </w:t>
      </w:r>
      <w:bookmarkStart w:id="0" w:name="_GoBack"/>
      <w:bookmarkEnd w:id="0"/>
      <w:r>
        <w:rPr>
          <w:rFonts w:ascii="Times New Roman" w:eastAsia="ヒラギノ角ゴ Pro W3" w:hAnsi="Times New Roman"/>
          <w:color w:val="000000"/>
          <w:sz w:val="24"/>
          <w:szCs w:val="24"/>
        </w:rPr>
        <w:t xml:space="preserve">   </w:t>
      </w:r>
    </w:p>
    <w:p w:rsidR="002C0F2C" w:rsidRPr="002C0F2C" w:rsidRDefault="002C0F2C" w:rsidP="002C0F2C">
      <w:pPr>
        <w:spacing w:line="240" w:lineRule="auto"/>
        <w:rPr>
          <w:rFonts w:ascii="Times New Roman" w:eastAsia="ヒラギノ角ゴ Pro W3" w:hAnsi="Times New Roman"/>
          <w:color w:val="000000"/>
          <w:sz w:val="24"/>
          <w:szCs w:val="24"/>
        </w:rPr>
      </w:pPr>
      <w:r>
        <w:rPr>
          <w:rFonts w:ascii="Times New Roman" w:eastAsia="ヒラギノ角ゴ Pro W3" w:hAnsi="Times New Roman"/>
          <w:color w:val="000000"/>
          <w:sz w:val="24"/>
          <w:szCs w:val="24"/>
        </w:rPr>
        <w:t xml:space="preserve">    </w:t>
      </w:r>
      <w:proofErr w:type="gramStart"/>
      <w:r w:rsidRPr="00DE32F4">
        <w:rPr>
          <w:rFonts w:ascii="Times New Roman" w:eastAsia="ヒラギノ角ゴ Pro W3" w:hAnsi="Times New Roman"/>
          <w:color w:val="000000"/>
          <w:sz w:val="24"/>
          <w:szCs w:val="24"/>
        </w:rPr>
        <w:t>Framework.</w:t>
      </w:r>
      <w:proofErr w:type="gramEnd"/>
      <w:r w:rsidRPr="00DE32F4">
        <w:rPr>
          <w:rFonts w:ascii="Times New Roman" w:eastAsia="ヒラギノ角ゴ Pro W3" w:hAnsi="Times New Roman"/>
          <w:color w:val="000000"/>
          <w:sz w:val="24"/>
          <w:szCs w:val="24"/>
        </w:rPr>
        <w:t xml:space="preserve"> Retrieved from </w:t>
      </w:r>
      <w:hyperlink r:id="rId5" w:history="1">
        <w:r w:rsidRPr="00996D5D">
          <w:rPr>
            <w:rStyle w:val="Hyperlink"/>
            <w:rFonts w:ascii="Times New Roman" w:eastAsia="ヒラギノ角ゴ Pro W3" w:hAnsi="Times New Roman"/>
            <w:sz w:val="24"/>
            <w:szCs w:val="24"/>
          </w:rPr>
          <w:t>http://schooled.brooklyn.cuny.edu/IR-CF.htm</w:t>
        </w:r>
      </w:hyperlink>
    </w:p>
    <w:sectPr w:rsidR="002C0F2C" w:rsidRPr="002C0F2C" w:rsidSect="00775A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4E"/>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551079"/>
    <w:multiLevelType w:val="hybridMultilevel"/>
    <w:tmpl w:val="3D1810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3755A2"/>
    <w:rsid w:val="001A73E6"/>
    <w:rsid w:val="002B4E80"/>
    <w:rsid w:val="002C0F2C"/>
    <w:rsid w:val="003029F1"/>
    <w:rsid w:val="003755A2"/>
    <w:rsid w:val="004030C1"/>
    <w:rsid w:val="00685C8A"/>
    <w:rsid w:val="00775A3A"/>
    <w:rsid w:val="008A54EC"/>
    <w:rsid w:val="009D70D8"/>
    <w:rsid w:val="00A365B6"/>
    <w:rsid w:val="00C25869"/>
    <w:rsid w:val="00E41CA0"/>
    <w:rsid w:val="00E8661C"/>
    <w:rsid w:val="00F25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A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55A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755A2"/>
    <w:pPr>
      <w:ind w:left="720"/>
      <w:contextualSpacing/>
    </w:pPr>
  </w:style>
  <w:style w:type="character" w:customStyle="1" w:styleId="apple-converted-space">
    <w:name w:val="apple-converted-space"/>
    <w:basedOn w:val="DefaultParagraphFont"/>
    <w:rsid w:val="003755A2"/>
  </w:style>
  <w:style w:type="character" w:styleId="Emphasis">
    <w:name w:val="Emphasis"/>
    <w:basedOn w:val="DefaultParagraphFont"/>
    <w:uiPriority w:val="20"/>
    <w:qFormat/>
    <w:rsid w:val="003755A2"/>
    <w:rPr>
      <w:i/>
      <w:iCs/>
    </w:rPr>
  </w:style>
  <w:style w:type="character" w:styleId="Hyperlink">
    <w:name w:val="Hyperlink"/>
    <w:basedOn w:val="DefaultParagraphFont"/>
    <w:uiPriority w:val="99"/>
    <w:unhideWhenUsed/>
    <w:rsid w:val="002C0F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ed.brooklyn.cuny.edu/IR-CF.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Arkadiy Samoylov</dc:creator>
  <cp:lastModifiedBy>aksanasam</cp:lastModifiedBy>
  <cp:revision>5</cp:revision>
  <dcterms:created xsi:type="dcterms:W3CDTF">2016-12-06T02:52:00Z</dcterms:created>
  <dcterms:modified xsi:type="dcterms:W3CDTF">2016-12-06T03:08:00Z</dcterms:modified>
</cp:coreProperties>
</file>